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Технические требования</w:t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 xml:space="preserve">к </w:t>
      </w:r>
      <w:r w:rsidR="005B0626" w:rsidRPr="005B0626">
        <w:rPr>
          <w:color w:val="548DD4" w:themeColor="text2" w:themeTint="99"/>
        </w:rPr>
        <w:t xml:space="preserve">оборудованию </w:t>
      </w:r>
      <w:r w:rsidRPr="005B0626">
        <w:rPr>
          <w:color w:val="548DD4" w:themeColor="text2" w:themeTint="99"/>
        </w:rPr>
        <w:t>участник</w:t>
      </w:r>
      <w:r w:rsidR="005B0626" w:rsidRPr="005B0626">
        <w:rPr>
          <w:color w:val="548DD4" w:themeColor="text2" w:themeTint="99"/>
        </w:rPr>
        <w:t>а</w:t>
      </w:r>
      <w:r w:rsidRPr="005B0626">
        <w:rPr>
          <w:color w:val="548DD4" w:themeColor="text2" w:themeTint="99"/>
        </w:rPr>
        <w:t xml:space="preserve"> </w:t>
      </w:r>
      <w:proofErr w:type="spellStart"/>
      <w:r w:rsidRPr="005B0626">
        <w:rPr>
          <w:color w:val="548DD4" w:themeColor="text2" w:themeTint="99"/>
        </w:rPr>
        <w:t>вебинара</w:t>
      </w:r>
      <w:proofErr w:type="spellEnd"/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двухядерный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/AMD с тактовой частотой от 2,5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выше, ОЗУ от 4 ГБ.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Оборудование, необходимое для участия в </w:t>
      </w:r>
      <w:proofErr w:type="spellStart"/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вебинаре</w:t>
      </w:r>
      <w:proofErr w:type="spellEnd"/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Комьютер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(планшет, смартфон), наушники (акустические колонки).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3. Операционная система: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7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OS 10.9.x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Интернет-каналу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интернет-соединения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от 5 Мбит/</w:t>
      </w:r>
      <w:proofErr w:type="gram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Для максимально качественной передачи звука и видео мы рекомендуем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использовать проводное соединение с сетевым оборудованием (по возможности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(актуальная версия),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(от версии 39),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(от версии 30).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 установка плагина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Player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последней версии.</w:t>
      </w: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версию плагина 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здесь:</w:t>
      </w:r>
    </w:p>
    <w:p w:rsidR="00D059D0" w:rsidRPr="005B0626" w:rsidRDefault="00D75C0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D059D0" w:rsidRPr="005B0626">
          <w:rPr>
            <w:rStyle w:val="a3"/>
            <w:rFonts w:ascii="Times New Roman" w:hAnsi="Times New Roman" w:cs="Times New Roman"/>
            <w:sz w:val="24"/>
            <w:szCs w:val="24"/>
          </w:rPr>
          <w:t>http://www.adobe.com/software/flash/about/</w:t>
        </w:r>
      </w:hyperlink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или обновить плагин 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здесь:</w:t>
      </w:r>
    </w:p>
    <w:p w:rsidR="00D059D0" w:rsidRPr="005B0626" w:rsidRDefault="00D75C0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85D2"/>
          <w:sz w:val="24"/>
          <w:szCs w:val="24"/>
        </w:rPr>
      </w:pPr>
      <w:hyperlink r:id="rId9" w:history="1">
        <w:r w:rsidR="00D059D0" w:rsidRPr="005B0626">
          <w:rPr>
            <w:rStyle w:val="a3"/>
            <w:rFonts w:ascii="Times New Roman" w:hAnsi="Times New Roman" w:cs="Times New Roman"/>
            <w:sz w:val="24"/>
            <w:szCs w:val="24"/>
          </w:rPr>
          <w:t>http://get.adobe.com/ru/flashplayer/</w:t>
        </w:r>
      </w:hyperlink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поддерживаются браузеры: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6. Требования к настройкам сети: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Доступность портов по следующим адресам: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2126"/>
      </w:tblGrid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screensharing-ru.etutorium.com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edgede.etutorium.com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</w:tbl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7. Корректная настройка пр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окси-сервера (при его наличии).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используется прокси-сервер, то вам необходимо выполнить следующие настройки: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keep-alive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к серверу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настроить таймаут соединения так, чтобы оно было достаточно велико,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(60-120 минут)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включена фильтрация по MIME-типам данных, в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список MIME-типов необходимо добавить тип "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/x-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fcs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имеется ограничение на размер скачиваемых данных,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изменить его в зависимости от типа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часа прослушивания голоса это около 15-20 мегабайт, для видео или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трансляции экрана цифра может быть в несколько раз больше)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Вы можете подключиться к трансляции в режиме онлайн прямо с мобильного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устройства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 качестве участника.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браузер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 Вам будут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доступны все функции (трансляция звука ведущего, показ презентации, чат и др.),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кроме видео ведущего и показа рабочего стола.</w:t>
      </w: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Тест оборудования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 xml:space="preserve">Перед началом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8"/>
        </w:rPr>
        <w:t>вебинара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8"/>
        </w:rPr>
        <w:t xml:space="preserve"> пройдите тест оборудования по ссылке ниже.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Для успешного подключения к системе у вас должны стоять зеленые галочки в графах:</w:t>
      </w:r>
    </w:p>
    <w:p w:rsidR="005B0626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раузер</w:t>
      </w:r>
      <w:r w:rsidRPr="005B062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B0626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8"/>
        </w:rPr>
        <w:t>Ф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леш</w:t>
      </w:r>
      <w:proofErr w:type="spellEnd"/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-плеер</w:t>
      </w:r>
      <w:r w:rsidRPr="005B062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059D0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оступность порта для трансляции.</w:t>
      </w: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CD0B2B" w:rsidRPr="005B0626" w:rsidRDefault="00D75C00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FF"/>
          <w:sz w:val="24"/>
          <w:szCs w:val="28"/>
        </w:rPr>
      </w:pPr>
      <w:hyperlink r:id="rId10" w:history="1">
        <w:r w:rsidR="00D059D0" w:rsidRPr="005B0626">
          <w:rPr>
            <w:rStyle w:val="a3"/>
            <w:rFonts w:ascii="Times New Roman" w:hAnsi="Times New Roman" w:cs="Times New Roman"/>
            <w:b/>
            <w:sz w:val="24"/>
            <w:szCs w:val="28"/>
          </w:rPr>
          <w:t>Тест оборудования</w:t>
        </w:r>
      </w:hyperlink>
    </w:p>
    <w:p w:rsidR="00CD0B2B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66FF"/>
          <w:sz w:val="24"/>
          <w:szCs w:val="28"/>
        </w:rPr>
      </w:pP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Техподдержка</w:t>
      </w:r>
    </w:p>
    <w:p w:rsidR="00D059D0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sz w:val="24"/>
          <w:szCs w:val="24"/>
        </w:rPr>
        <w:t xml:space="preserve">По всем возникающим у Вас вопросам Вы всегда можете обратиться к Вашему региональному представителю или в службу поддержки по телефону </w:t>
      </w:r>
      <w:r w:rsidRPr="005B0626">
        <w:rPr>
          <w:rStyle w:val="wmi-callto"/>
          <w:rFonts w:ascii="Times New Roman" w:hAnsi="Times New Roman" w:cs="Times New Roman"/>
          <w:b/>
          <w:bCs/>
          <w:sz w:val="24"/>
          <w:szCs w:val="24"/>
        </w:rPr>
        <w:t>(831) 200-30-30</w:t>
      </w:r>
      <w:r w:rsidRPr="005B0626">
        <w:rPr>
          <w:rStyle w:val="a5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59D0" w:rsidRPr="005B0626" w:rsidSect="005B0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00" w:rsidRDefault="00D75C00" w:rsidP="00E574CE">
      <w:pPr>
        <w:spacing w:after="0" w:line="240" w:lineRule="auto"/>
      </w:pPr>
      <w:r>
        <w:separator/>
      </w:r>
    </w:p>
  </w:endnote>
  <w:endnote w:type="continuationSeparator" w:id="0">
    <w:p w:rsidR="00D75C00" w:rsidRDefault="00D75C00" w:rsidP="00E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00" w:rsidRDefault="00D75C00" w:rsidP="00E574CE">
      <w:pPr>
        <w:spacing w:after="0" w:line="240" w:lineRule="auto"/>
      </w:pPr>
      <w:r>
        <w:separator/>
      </w:r>
    </w:p>
  </w:footnote>
  <w:footnote w:type="continuationSeparator" w:id="0">
    <w:p w:rsidR="00D75C00" w:rsidRDefault="00D75C00" w:rsidP="00E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8" o:spid="_x0000_s2065" type="#_x0000_t75" style="position:absolute;margin-left:0;margin-top:0;width:495.8pt;height:661.05pt;z-index:-251657216;mso-position-horizontal:center;mso-position-horizontal-relative:margin;mso-position-vertical:center;mso-position-vertical-relative:margin" o:allowincell="f">
          <v:imagedata r:id="rId1" o:title="yTogBgzL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9" o:spid="_x0000_s2066" type="#_x0000_t75" style="position:absolute;margin-left:0;margin-top:0;width:495.8pt;height:661.05pt;z-index:-251656192;mso-position-horizontal:center;mso-position-horizontal-relative:margin;mso-position-vertical:center;mso-position-vertical-relative:margin" o:allowincell="f">
          <v:imagedata r:id="rId1" o:title="yTogBgzL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7" o:spid="_x0000_s2064" type="#_x0000_t75" style="position:absolute;margin-left:0;margin-top:0;width:495.8pt;height:661.05pt;z-index:-251658240;mso-position-horizontal:center;mso-position-horizontal-relative:margin;mso-position-vertical:center;mso-position-vertical-relative:margin" o:allowincell="f">
          <v:imagedata r:id="rId1" o:title="yTogBgzL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999"/>
    <w:multiLevelType w:val="hybridMultilevel"/>
    <w:tmpl w:val="52C81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A065EA"/>
    <w:multiLevelType w:val="hybridMultilevel"/>
    <w:tmpl w:val="0FC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0"/>
    <w:rsid w:val="00006F67"/>
    <w:rsid w:val="000328D5"/>
    <w:rsid w:val="00111E4F"/>
    <w:rsid w:val="00154980"/>
    <w:rsid w:val="00240013"/>
    <w:rsid w:val="002C5495"/>
    <w:rsid w:val="00316FB8"/>
    <w:rsid w:val="003E2892"/>
    <w:rsid w:val="00445BB4"/>
    <w:rsid w:val="004B5480"/>
    <w:rsid w:val="004D324A"/>
    <w:rsid w:val="005378BA"/>
    <w:rsid w:val="005B0626"/>
    <w:rsid w:val="006305A4"/>
    <w:rsid w:val="00745228"/>
    <w:rsid w:val="007C500E"/>
    <w:rsid w:val="00B77C38"/>
    <w:rsid w:val="00CD0B2B"/>
    <w:rsid w:val="00D059D0"/>
    <w:rsid w:val="00D1009D"/>
    <w:rsid w:val="00D11AAD"/>
    <w:rsid w:val="00D75C00"/>
    <w:rsid w:val="00D87DF6"/>
    <w:rsid w:val="00E202B9"/>
    <w:rsid w:val="00E574CE"/>
    <w:rsid w:val="00E8072E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software/flash/abou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om.etutorium.com/system_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ru/flashplaye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Светлана Степанова</cp:lastModifiedBy>
  <cp:revision>6</cp:revision>
  <dcterms:created xsi:type="dcterms:W3CDTF">2017-03-27T08:11:00Z</dcterms:created>
  <dcterms:modified xsi:type="dcterms:W3CDTF">2017-04-13T08:43:00Z</dcterms:modified>
</cp:coreProperties>
</file>